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尖子生  2020年人教版语文三年级下册 10.纸的发明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填空题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众里挑一。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仔细读各组加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字的读音，</w:t>
      </w:r>
      <w:r>
        <w:rPr>
          <w:rFonts w:hint="eastAsia"/>
          <w:lang w:eastAsia="zh-CN"/>
        </w:rPr>
        <w:t>写出</w:t>
      </w:r>
      <w:r>
        <w:rPr>
          <w:rFonts w:hint="eastAsia"/>
        </w:rPr>
        <w:t>与其他读音不同的一个。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积</w:t>
      </w:r>
      <w:r>
        <w:rPr>
          <w:rFonts w:hint="eastAsia"/>
          <w:b/>
          <w:bCs/>
        </w:rPr>
        <w:t>累</w:t>
      </w:r>
      <w:r>
        <w:rPr>
          <w:rFonts w:hint="eastAsia"/>
        </w:rPr>
        <w:t xml:space="preserve">  劳</w:t>
      </w:r>
      <w:r>
        <w:rPr>
          <w:rFonts w:hint="eastAsia"/>
          <w:b/>
          <w:bCs/>
        </w:rPr>
        <w:t>累</w:t>
      </w:r>
      <w:r>
        <w:rPr>
          <w:rFonts w:hint="eastAsia"/>
        </w:rPr>
        <w:t xml:space="preserve">  日积月</w:t>
      </w:r>
      <w:r>
        <w:rPr>
          <w:rFonts w:hint="eastAsia"/>
          <w:b/>
          <w:bCs/>
        </w:rPr>
        <w:t>累</w:t>
      </w:r>
      <w:r>
        <w:rPr>
          <w:rFonts w:hint="eastAsia"/>
        </w:rPr>
        <w:t xml:space="preserve">  长年</w:t>
      </w:r>
      <w:r>
        <w:rPr>
          <w:rFonts w:hint="eastAsia"/>
          <w:b/>
          <w:bCs/>
        </w:rPr>
        <w:t>累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朝</w:t>
      </w:r>
      <w:r>
        <w:rPr>
          <w:rFonts w:hint="eastAsia"/>
          <w:b/>
          <w:bCs/>
        </w:rPr>
        <w:t>鲜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新</w:t>
      </w:r>
      <w:r>
        <w:rPr>
          <w:rFonts w:hint="eastAsia"/>
          <w:b/>
          <w:bCs/>
        </w:rPr>
        <w:t>鲜</w:t>
      </w:r>
      <w:r>
        <w:rPr>
          <w:rFonts w:hint="eastAsia"/>
        </w:rPr>
        <w:t xml:space="preserve">  </w:t>
      </w:r>
      <w:r>
        <w:rPr>
          <w:rFonts w:hint="eastAsia"/>
          <w:b/>
          <w:bCs/>
        </w:rPr>
        <w:t>鲜</w:t>
      </w:r>
      <w:r>
        <w:rPr>
          <w:rFonts w:hint="eastAsia"/>
        </w:rPr>
        <w:t>花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b/>
          <w:bCs/>
        </w:rPr>
        <w:t>鲜</w:t>
      </w:r>
      <w:r>
        <w:rPr>
          <w:rFonts w:hint="eastAsia"/>
        </w:rPr>
        <w:t>卑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  <w:b/>
          <w:bCs/>
        </w:rPr>
        <w:t>创</w:t>
      </w:r>
      <w:r>
        <w:rPr>
          <w:rFonts w:hint="eastAsia"/>
        </w:rPr>
        <w:t xml:space="preserve">造  </w:t>
      </w:r>
      <w:r>
        <w:rPr>
          <w:rFonts w:hint="eastAsia"/>
          <w:b/>
          <w:bCs/>
        </w:rPr>
        <w:t>创</w:t>
      </w:r>
      <w:r>
        <w:rPr>
          <w:rFonts w:hint="eastAsia"/>
        </w:rPr>
        <w:t>新  开</w:t>
      </w:r>
      <w:r>
        <w:rPr>
          <w:rFonts w:hint="eastAsia"/>
          <w:b/>
          <w:bCs/>
        </w:rPr>
        <w:t>创</w:t>
      </w:r>
      <w:r>
        <w:rPr>
          <w:rFonts w:hint="eastAsia"/>
          <w:b/>
          <w:bCs/>
          <w:lang w:val="en-US" w:eastAsia="zh-CN"/>
        </w:rPr>
        <w:t xml:space="preserve">      </w:t>
      </w:r>
      <w:r>
        <w:rPr>
          <w:rFonts w:hint="eastAsia"/>
          <w:b/>
          <w:bCs/>
        </w:rPr>
        <w:t>创</w:t>
      </w:r>
      <w:r>
        <w:rPr>
          <w:rFonts w:hint="eastAsia"/>
        </w:rPr>
        <w:t>伤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  <w:b/>
          <w:bCs/>
        </w:rPr>
        <w:t>便</w:t>
      </w:r>
      <w:r>
        <w:rPr>
          <w:rFonts w:hint="eastAsia"/>
        </w:rPr>
        <w:t>宜  方</w:t>
      </w:r>
      <w:r>
        <w:rPr>
          <w:rFonts w:hint="eastAsia"/>
          <w:b/>
          <w:bCs/>
        </w:rPr>
        <w:t>便</w:t>
      </w:r>
      <w:r>
        <w:rPr>
          <w:rFonts w:hint="eastAsia"/>
        </w:rPr>
        <w:t xml:space="preserve">  </w:t>
      </w:r>
      <w:r>
        <w:rPr>
          <w:rFonts w:hint="eastAsia"/>
          <w:b/>
          <w:bCs/>
        </w:rPr>
        <w:t>便</w:t>
      </w:r>
      <w:r>
        <w:rPr>
          <w:rFonts w:hint="eastAsia"/>
        </w:rPr>
        <w:t>利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b/>
          <w:bCs/>
        </w:rPr>
        <w:t>便</w:t>
      </w:r>
      <w:r>
        <w:rPr>
          <w:rFonts w:hint="eastAsia"/>
        </w:rPr>
        <w:t>捷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2. </w:t>
      </w:r>
      <w:r>
        <w:rPr>
          <w:rFonts w:hint="eastAsia"/>
        </w:rPr>
        <w:t>慧眼识真。对号入座，选择恰当的词语填入句子。</w:t>
      </w:r>
    </w:p>
    <w:p>
      <w:pPr>
        <w:rPr>
          <w:rFonts w:hint="eastAsia"/>
        </w:rPr>
      </w:pPr>
      <w:r>
        <w:rPr>
          <w:rFonts w:hint="eastAsia"/>
        </w:rPr>
        <w:t>创举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创造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创新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建设有中国特色的社会主义，是一个伟大的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中国人不仅勤劳勇敢，而且富有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精神。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早在几千年前，我们的祖先就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了文字。</w:t>
      </w:r>
    </w:p>
    <w:p>
      <w:pPr>
        <w:rPr>
          <w:rFonts w:hint="eastAsia"/>
        </w:rPr>
      </w:pPr>
      <w:r>
        <w:rPr>
          <w:rFonts w:hint="eastAsia"/>
        </w:rPr>
        <w:t>坚定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坚强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坚决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王红是一个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的孩子，受了委屈，从不轻易落泪。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运动员们迈着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的步伐，走进了比赛场。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我们同坏人坏事要做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的斗争。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3. </w:t>
      </w:r>
      <w:r>
        <w:rPr>
          <w:rFonts w:hint="eastAsia"/>
        </w:rPr>
        <w:t>走进中国纸文化。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在上古时代，我们的祖先发明文字，用____、____、____、____、作为书写材料；西汉时期用____来造纸；魏晋南北朝时期纸的名目繁多，如____纸、____纸、____纸；东汉时期，蔡伦改进造纸术，原料广泛，以烂鱼网造的纸叫____纸，破布造的纸叫____纸，造纸方法传承下来。隋唐时期，著名的____纸诞生，唐代在染黄纸上均匀染蜡，造出____纸。直到北宋，歙州制造的____纸。到了明清，造纸业又兴旺和创新，康熙、乾隆时期的____纸，印花图绘____纸等，已到了完美绝伦的地步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现代纸的家族很庞大，纸被回收后重新造的纸叫____纸。用来制作练习本、记录本、印刷书刊、杂志的叫____纸。用来复印、打印的____纸，用来包裹东西的____纸，吃饭时用来擦手、擦嘴的叫____纸。供新闻出版用的特有印刷纸叫____纸……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慧眼识别古诗中的修辞手法。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本是同根生，相煎何太急？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桃花潭水深千尺，不及汪伦送我情。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草树知春不入归，百般红紫斗芳菲。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借问酒家何处有？牧童遥指杏花村。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可怜九月初三夜，露似真珠月似弓。 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5. </w:t>
      </w:r>
      <w:r>
        <w:rPr>
          <w:rFonts w:hint="eastAsia"/>
        </w:rPr>
        <w:t>“走”中有学问。</w:t>
      </w:r>
    </w:p>
    <w:p>
      <w:pPr>
        <w:rPr>
          <w:rFonts w:hint="eastAsia"/>
        </w:rPr>
      </w:pPr>
      <w:r>
        <w:rPr>
          <w:rFonts w:hint="eastAsia"/>
        </w:rPr>
        <w:t>溜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登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踱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趋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由低向高走可称为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（2）</w:t>
      </w:r>
      <w:r>
        <w:rPr>
          <w:rFonts w:hint="eastAsia"/>
        </w:rPr>
        <w:t>从容地走可称为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偷偷地走可称为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（4）</w:t>
      </w:r>
      <w:r>
        <w:rPr>
          <w:rFonts w:hint="eastAsia"/>
        </w:rPr>
        <w:t>向山上走可称为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慢步走可称为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（6）</w:t>
      </w:r>
      <w:r>
        <w:rPr>
          <w:rFonts w:hint="eastAsia"/>
        </w:rPr>
        <w:t>快步走可称为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句子万花筒。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东汉时代的蔡伦吸收了人们长期积累的经验，改进了造纸术。</w:t>
      </w:r>
    </w:p>
    <w:p>
      <w:pPr>
        <w:rPr>
          <w:rFonts w:hint="eastAsia"/>
        </w:rPr>
      </w:pPr>
      <w:r>
        <w:rPr>
          <w:rFonts w:hint="eastAsia"/>
        </w:rPr>
        <w:t>削枝剪叶（缩句）：____________________________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古时候用“学富五车”形容一个人学问高。书多的时候需要用车来拉。  （用恰当的关联词语连成一句话）</w:t>
      </w:r>
    </w:p>
    <w:p>
      <w:pPr>
        <w:rPr>
          <w:rFonts w:hint="eastAsia"/>
        </w:rPr>
      </w:pPr>
      <w:r>
        <w:rPr>
          <w:rFonts w:hint="eastAsia"/>
        </w:rPr>
        <w:t>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病句门诊。</w:t>
      </w:r>
    </w:p>
    <w:p>
      <w:pPr>
        <w:rPr>
          <w:rFonts w:hint="eastAsia"/>
        </w:rPr>
      </w:pPr>
      <w:r>
        <w:rPr>
          <w:rFonts w:hint="eastAsia"/>
        </w:rPr>
        <w:t>我们要不断改进学习方法，增强学习效率。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历史博物馆展出了两千多年前的新出土的文物。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智慧屋。看图标猜四字成语。</w:t>
      </w:r>
    </w:p>
    <w:p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drawing>
          <wp:inline distT="0" distB="0" distL="114300" distR="114300">
            <wp:extent cx="457200" cy="484505"/>
            <wp:effectExtent l="0" t="0" r="0" b="1079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（2）</w:t>
      </w:r>
      <w:r>
        <w:drawing>
          <wp:inline distT="0" distB="0" distL="114300" distR="114300">
            <wp:extent cx="636905" cy="600710"/>
            <wp:effectExtent l="0" t="0" r="10795" b="889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（3）</w:t>
      </w:r>
      <w:r>
        <w:drawing>
          <wp:inline distT="0" distB="0" distL="114300" distR="114300">
            <wp:extent cx="951230" cy="560705"/>
            <wp:effectExtent l="0" t="0" r="1270" b="1079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5123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drawing>
          <wp:inline distT="0" distB="0" distL="114300" distR="114300">
            <wp:extent cx="648970" cy="615950"/>
            <wp:effectExtent l="0" t="0" r="17780" b="1270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897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（5）</w:t>
      </w:r>
      <w:r>
        <w:drawing>
          <wp:inline distT="0" distB="0" distL="114300" distR="114300">
            <wp:extent cx="963295" cy="774065"/>
            <wp:effectExtent l="0" t="0" r="8255" b="6985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63295" cy="77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（6）</w:t>
      </w:r>
      <w:r>
        <w:drawing>
          <wp:inline distT="0" distB="0" distL="114300" distR="114300">
            <wp:extent cx="1005840" cy="396240"/>
            <wp:effectExtent l="0" t="0" r="3810" b="38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  <w:lang w:val="en-US" w:eastAsia="zh-CN"/>
        </w:rPr>
        <w:t>_____________________________________________________</w:t>
      </w:r>
    </w:p>
    <w:p>
      <w:pPr>
        <w:bidi w:val="0"/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阅读加油站。</w:t>
      </w:r>
    </w:p>
    <w:p>
      <w:pPr>
        <w:ind w:firstLine="2730" w:firstLineChars="1300"/>
        <w:rPr>
          <w:rFonts w:hint="eastAsia"/>
        </w:rPr>
      </w:pPr>
      <w:r>
        <w:rPr>
          <w:rFonts w:hint="eastAsia"/>
        </w:rPr>
        <w:t>齐白石先生二三事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齐白石是我国现代著名的国画大师，他12岁开始学画，几十年如一日，在艺术的道路上不断探索，绘画技艺达到登峰造极的地步，为我国国画事业做出了卓越的贡献。</w:t>
      </w:r>
    </w:p>
    <w:p>
      <w:pPr>
        <w:ind w:firstLine="3150" w:firstLineChars="1500"/>
        <w:rPr>
          <w:rFonts w:hint="eastAsia"/>
        </w:rPr>
      </w:pPr>
      <w:r>
        <w:rPr>
          <w:rFonts w:hint="eastAsia"/>
        </w:rPr>
        <w:t>苦心画虾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人们最推崇的是齐白石画的虾。那一只只通体透明、触须若动的虾．活灵活现，仿佛有跃出画面之感。白石老人画虾的杰出成就，也绝非一日之功。他说过：“我画虾几十年，才得其神。”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最初，齐白石画的虾，长臂和躯干变化不多，长须也大都画成平摆的6条长线。他自己很不满意，于是在大碗里养了几只长臂虾，经常置于画案，每天仔细观察，还常常用笔杆触动它们，让虾表演各种姿态，然后抓住瞬间的变化进行写生。虾的眼睛是两个小圆球，他原来也只画两个浓墨点，在写生时，他观察到虾在水中游动时两眼外横，就以夸张的手法，改画为横笔，这便画出了虾的生气。虾臂和虾钳，是突出虾的姿势和动作的主要部分，过去画法变化不多，齐白石经过反复观察，发现虾急游时双臂伸直，两钳紧合；缓游时双臂弯曲，两钳微张。虾须的变化也同动作关系极大；急游时，向后的弯度较大：缓游或静止时，弯度较小。他把这些观察的细微变化，统统融于自己的画中。经过几十年的钻研，他画的虾真正达到了“形神兼备”的艺术境界。</w:t>
      </w:r>
    </w:p>
    <w:p>
      <w:pPr>
        <w:ind w:firstLine="3570" w:firstLineChars="1700"/>
        <w:rPr>
          <w:rFonts w:hint="eastAsia"/>
        </w:rPr>
      </w:pPr>
      <w:r>
        <w:rPr>
          <w:rFonts w:hint="eastAsia"/>
        </w:rPr>
        <w:t>临摹学生的画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30年代，齐白石在北平艺术专科学校任国画教师。有一次，他的学生谢时尼在课堂上画了一幅《梅鸡》图，梅花下的公鸡画得栩栩如生，特别是那弯弯的尾巴显得格外活泼有神。齐白石欣赏了许久，笑着说：“你的画太有味道了，借我回去临摹一下好吗？”一周后，他又来上课时，拿出自己临摹的作品对谢时尼说：“你看我临得好不好？”谢时尼不禁被老师这种虚心的精神深深感动了。</w:t>
      </w:r>
    </w:p>
    <w:p>
      <w:pPr>
        <w:ind w:firstLine="3360" w:firstLineChars="1600"/>
        <w:rPr>
          <w:rFonts w:hint="eastAsia"/>
        </w:rPr>
      </w:pPr>
      <w:r>
        <w:rPr>
          <w:rFonts w:hint="eastAsia"/>
        </w:rPr>
        <w:t>不教一日闲过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齐白石先生所以能取得巨大的艺术成就，是他一生勤奋的结果。在长达半个多世纪的艺术生涯中，他几乎没有一天不在作画。他经常说：“不教一日闲过。”并把这句话写出来，挂在墙上以自励。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有一年春节，村里玩龙灯，别人沉浸在节日的气氛中，尽情地玩耍。可他仍在屋里读诗作画，连龙灯玩到家中都不知道。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他80寿辰那日，学生、亲朋好友齐来祝寿，从早到晚络绎不绝。他笑吟吟地送往迎来，把客人全送走时已是深夜了。第二天清晨，他很早就起了床，顾不上吃饭，走到画室，摊纸挥毫就画了起来。画了5张规定的“作业”，他仍没有停笔．家里人奇怪地问：“你不是已经画够5张了吗？”他说：“昨天一日客人多，没作画，今天追画几张，以补昨天的‘闲过’。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火眼金睛。划去</w:t>
      </w:r>
      <w:r>
        <w:rPr>
          <w:rFonts w:hint="eastAsia"/>
          <w:lang w:eastAsia="zh-CN"/>
        </w:rPr>
        <w:t>加粗</w:t>
      </w:r>
      <w:r>
        <w:rPr>
          <w:rFonts w:hint="eastAsia"/>
        </w:rPr>
        <w:t>字不正确的读音。</w:t>
      </w:r>
    </w:p>
    <w:p>
      <w:pPr>
        <w:rPr>
          <w:rFonts w:hint="eastAsia"/>
        </w:rPr>
      </w:pPr>
      <w:r>
        <w:rPr>
          <w:rFonts w:hint="eastAsia"/>
          <w:b/>
          <w:bCs/>
        </w:rPr>
        <w:t>卓</w:t>
      </w:r>
      <w:r>
        <w:rPr>
          <w:rFonts w:hint="eastAsia"/>
        </w:rPr>
        <w:t>(zhuō zhuó)越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b/>
          <w:bCs/>
        </w:rPr>
        <w:t>栩栩</w:t>
      </w:r>
      <w:r>
        <w:rPr>
          <w:rFonts w:hint="eastAsia"/>
        </w:rPr>
        <w:t>（xú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xǔ）如生</w:t>
      </w:r>
    </w:p>
    <w:p>
      <w:pPr>
        <w:rPr>
          <w:rFonts w:hint="eastAsia"/>
        </w:rPr>
      </w:pPr>
      <w:r>
        <w:rPr>
          <w:rFonts w:hint="eastAsia"/>
          <w:b/>
          <w:bCs/>
        </w:rPr>
        <w:t>钻</w:t>
      </w:r>
      <w:r>
        <w:rPr>
          <w:rFonts w:hint="eastAsia"/>
        </w:rPr>
        <w:t>(zhuān zuān)研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笑</w:t>
      </w:r>
      <w:r>
        <w:rPr>
          <w:rFonts w:hint="eastAsia"/>
          <w:b/>
          <w:bCs/>
        </w:rPr>
        <w:t>吟吟</w:t>
      </w:r>
      <w:r>
        <w:rPr>
          <w:rFonts w:hint="eastAsia"/>
        </w:rPr>
        <w:t>(yīn yín)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猜一猜，每个句子介绍的是哪个成语？请把词语填入括号中。</w:t>
      </w:r>
    </w:p>
    <w:p>
      <w:pPr>
        <w:rPr>
          <w:rFonts w:hint="eastAsia"/>
        </w:rPr>
      </w:pPr>
      <w:r>
        <w:rPr>
          <w:rFonts w:hint="eastAsia"/>
        </w:rPr>
        <w:t>栩栩如生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络绎不绝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活灵活现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登峰造极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登上峰顶，到达最高处，比喻水平达到最高点。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形容描述或模仿的人或事物生动逼真。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形容人、车、马、船等连续不断。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形容作品、画作生动逼真，就像活的一样。 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齐白石大师经过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的钻研，他画的虾真正达到了“形神兼备”的艺术境界。</w:t>
      </w:r>
    </w:p>
    <w:p>
      <w:pPr>
        <w:rPr>
          <w:rFonts w:hint="eastAsia"/>
        </w:rPr>
      </w:pPr>
      <w:r>
        <w:rPr>
          <w:rFonts w:hint="eastAsia"/>
        </w:rPr>
        <w:t>A.几年B．十几年C．几十年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齐白石“苦心画虾”说明：</w:t>
      </w:r>
      <w:r>
        <w:rPr>
          <w:rFonts w:hint="eastAsia"/>
          <w:lang w:val="en-US" w:eastAsia="zh-CN"/>
        </w:rPr>
        <w:t>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齐白石是怎样对待学生画的《梅鸡》图的？请用“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”画出文中相关的句子。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从“临摹学生的画”中，可以看出齐白石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A.严肃B．虚心C．骄傲D.自信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齐白石经常自励的一句话是：___</w:t>
      </w:r>
      <w:r>
        <w:rPr>
          <w:rFonts w:hint="eastAsia"/>
          <w:lang w:val="en-US" w:eastAsia="zh-CN"/>
        </w:rPr>
        <w:t>____________________</w:t>
      </w:r>
      <w:r>
        <w:rPr>
          <w:rFonts w:hint="eastAsia"/>
        </w:rPr>
        <w:t>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学一招，本文有一个明显的特点就是：采用了小标题的形式呈现了齐白石的三个故事，你认为这样写有什么好处？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____________________________________________________________</w:t>
      </w:r>
    </w:p>
    <w:p>
      <w:pPr>
        <w:rPr>
          <w:rFonts w:hint="eastAsia"/>
          <w:b/>
          <w:bCs/>
        </w:rPr>
      </w:pP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b w:val="0"/>
          <w:bCs w:val="0"/>
        </w:rPr>
      </w:pPr>
      <w:bookmarkStart w:id="0" w:name="_GoBack"/>
      <w:r>
        <w:rPr>
          <w:rFonts w:hint="eastAsia"/>
          <w:b w:val="0"/>
          <w:bCs w:val="0"/>
        </w:rPr>
        <w:t>名人走廊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海上丝绸之路（陶瓷之路）是古代中国与外国交通贸易和文化交往的海上通道，起点是福建泉州。海上丝绸之路形成于秦汉时期，发展于三国隋朝时期、繁荣于唐宋时期、转弯于明清时期，是已知的最为古老的海上航线。在陆上丝绸之路之前，已有海上丝绸之路。它主要有东海起航线和南海起航线。海上丝绸之路是古代海道交通大动脉。自汉朝开始，中国与马来半岛就已有接触，尤其是唐代之后，来往更加密切。作为往来的途径，最方便的当然是航海，而中西贸易也利用此航道做交易之道，这就是我们称为的海上丝绸之路。海上通道在隋唐时运送的主要大宗货物是丝绸，所以大家都把这条连接东西方的海道叫做“海上丝绸之路”。到了宋元时期，瓷器的出口渐渐成为主要货物．因此，人们也把它叫做“海上陶瓷之路”。同时，还由于输入的商品历来主要是香料，因此也把它称做“海上香料之路”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“海上丝绸之路”不仅让中国走向世界，也让世界了解了中国。你还知道海上丝绸之路上哪些人的故事？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______________________________________________________________________________________________________________________________________________________________</w:t>
      </w:r>
    </w:p>
    <w:bookmarkEnd w:id="0"/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一、（1）劳累 （2）朝鲜 （3）创伤 （4）便宜</w:t>
      </w:r>
    </w:p>
    <w:p>
      <w:pPr>
        <w:numPr>
          <w:ilvl w:val="0"/>
          <w:numId w:val="4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（1）创举（2）创新（3）创造（4）坚强（5）坚定（6）坚决</w:t>
      </w:r>
    </w:p>
    <w:p>
      <w:pPr>
        <w:numPr>
          <w:ilvl w:val="0"/>
          <w:numId w:val="4"/>
        </w:numPr>
        <w:bidi w:val="0"/>
        <w:ind w:left="0" w:leftChars="0" w:firstLine="0" w:firstLineChars="0"/>
        <w:jc w:val="left"/>
        <w:rPr>
          <w:rFonts w:hint="eastAsia"/>
          <w:lang w:val="en-US" w:eastAsia="zh-CN"/>
        </w:rPr>
      </w:pPr>
      <w:r>
        <w:rPr>
          <w:rFonts w:hint="eastAsia" w:eastAsia="宋体"/>
          <w:lang w:val="en-US" w:eastAsia="zh-CN"/>
        </w:rPr>
        <w:t>甲骨  青铜器  竹片  木片  帛  麻  竹帘  藤  鱼卵  网  布  宣  破黄  澄心堂  粉蜡  染色花  再生  书写  复印  包装  餐巾  新闻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反问  夸张  拟人  设问  比喻</w:t>
      </w:r>
    </w:p>
    <w:p>
      <w:pPr>
        <w:bidi w:val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5.（1）跋（2）步（3）溜（4）登（5）踱（6）趋</w:t>
      </w:r>
    </w:p>
    <w:p>
      <w:p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二、</w:t>
      </w:r>
    </w:p>
    <w:p>
      <w:pPr>
        <w:numPr>
          <w:ilvl w:val="0"/>
          <w:numId w:val="5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（1）蔡伦改进了造纸术。</w:t>
      </w:r>
    </w:p>
    <w:p>
      <w:pPr>
        <w:numPr>
          <w:ilvl w:val="0"/>
          <w:numId w:val="6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因为书多的时候需要用车来拉，所以古时候用“学富五车”形容一个人学问高。</w:t>
      </w:r>
    </w:p>
    <w:p>
      <w:pPr>
        <w:numPr>
          <w:ilvl w:val="0"/>
          <w:numId w:val="6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我们要不断改进学习方法，提高学习效率。   历史博物馆展出了新出土的两千多年前的文物。</w:t>
      </w:r>
    </w:p>
    <w:p>
      <w:pPr>
        <w:numPr>
          <w:ilvl w:val="0"/>
          <w:numId w:val="5"/>
        </w:numPr>
        <w:bidi w:val="0"/>
        <w:ind w:left="0" w:leftChars="0" w:firstLine="0" w:firstLineChars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eastAsia="宋体"/>
          <w:lang w:val="en-US" w:eastAsia="zh-CN"/>
        </w:rPr>
        <w:t>（1）一团漆黑（2）外圆内方（3）三足鼎立（4）一枪三眼（5）一波三折（6）三长两短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（1）划去：zhuō xú zhuān yīn</w:t>
      </w:r>
    </w:p>
    <w:p>
      <w:pPr>
        <w:numPr>
          <w:ilvl w:val="0"/>
          <w:numId w:val="7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登峰造极  活灵活现  络绎不绝  栩栩如生</w:t>
      </w:r>
    </w:p>
    <w:p>
      <w:pPr>
        <w:numPr>
          <w:ilvl w:val="0"/>
          <w:numId w:val="7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C</w:t>
      </w:r>
    </w:p>
    <w:p>
      <w:pPr>
        <w:numPr>
          <w:ilvl w:val="0"/>
          <w:numId w:val="7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要想做好一件事，必须得下苦功夫。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齐白石欣赏了许久，笑着说：“你的画太有味道了，借我回去临摹一下好吗？”一周后，他又来上课时，拿出自己临摹的作品对谢时尼说：“你看我临得好不好？”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B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不教一日闲过。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这样写使文章条理清楚，所写的内容一目了然，便于读者理解。</w:t>
      </w:r>
    </w:p>
    <w:p>
      <w:pPr>
        <w:numPr>
          <w:ilvl w:val="0"/>
          <w:numId w:val="5"/>
        </w:numPr>
        <w:bidi w:val="0"/>
        <w:ind w:left="0" w:leftChars="0" w:firstLine="0" w:firstLineChars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eastAsia="宋体"/>
          <w:lang w:val="en-US" w:eastAsia="zh-CN"/>
        </w:rPr>
        <w:t>郑和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郑和下西洋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B8C4A1"/>
    <w:multiLevelType w:val="singleLevel"/>
    <w:tmpl w:val="8CB8C4A1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90B28D9D"/>
    <w:multiLevelType w:val="singleLevel"/>
    <w:tmpl w:val="90B28D9D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CEC08F3F"/>
    <w:multiLevelType w:val="singleLevel"/>
    <w:tmpl w:val="CEC08F3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DA9A3A95"/>
    <w:multiLevelType w:val="singleLevel"/>
    <w:tmpl w:val="DA9A3A95"/>
    <w:lvl w:ilvl="0" w:tentative="0">
      <w:start w:val="2"/>
      <w:numFmt w:val="decimal"/>
      <w:suff w:val="space"/>
      <w:lvlText w:val="%1."/>
      <w:lvlJc w:val="left"/>
    </w:lvl>
  </w:abstractNum>
  <w:abstractNum w:abstractNumId="4">
    <w:nsid w:val="E894137B"/>
    <w:multiLevelType w:val="singleLevel"/>
    <w:tmpl w:val="E894137B"/>
    <w:lvl w:ilvl="0" w:tentative="0">
      <w:start w:val="2"/>
      <w:numFmt w:val="decimal"/>
      <w:suff w:val="nothing"/>
      <w:lvlText w:val="（%1）"/>
      <w:lvlJc w:val="left"/>
    </w:lvl>
  </w:abstractNum>
  <w:abstractNum w:abstractNumId="5">
    <w:nsid w:val="15ECC5E6"/>
    <w:multiLevelType w:val="singleLevel"/>
    <w:tmpl w:val="15ECC5E6"/>
    <w:lvl w:ilvl="0" w:tentative="0">
      <w:start w:val="4"/>
      <w:numFmt w:val="decimal"/>
      <w:suff w:val="space"/>
      <w:lvlText w:val="%1."/>
      <w:lvlJc w:val="left"/>
    </w:lvl>
  </w:abstractNum>
  <w:abstractNum w:abstractNumId="6">
    <w:nsid w:val="43AAB072"/>
    <w:multiLevelType w:val="singleLevel"/>
    <w:tmpl w:val="43AAB072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972A01"/>
    <w:rsid w:val="230E7B6D"/>
    <w:rsid w:val="54972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42</TotalTime>
  <ScaleCrop>false</ScaleCrop>
  <LinksUpToDate>false</LinksUpToDate>
  <CharactersWithSpaces>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2019-09-20T02:43:00Z</dcterms:created>
  <dc:creator>Administrator</dc:creator>
  <cp:lastModifiedBy>Administrator</cp:lastModifiedBy>
  <dcterms:modified xsi:type="dcterms:W3CDTF">2019-09-20T03:51:19Z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2052-11.1.0.8980</vt:lpwstr>
  </property>
</Properties>
</file>